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5CCF" w:rsidRPr="009C59AE" w:rsidRDefault="00C05969" w:rsidP="00C05969">
      <w:pPr>
        <w:pStyle w:val="Title"/>
        <w:jc w:val="center"/>
        <w:rPr>
          <w:sz w:val="36"/>
          <w:szCs w:val="36"/>
        </w:rPr>
      </w:pPr>
      <w:r w:rsidRPr="009C59AE">
        <w:rPr>
          <w:sz w:val="36"/>
          <w:szCs w:val="36"/>
        </w:rPr>
        <w:t>Prüfungsvorbereitung</w:t>
      </w:r>
    </w:p>
    <w:p w:rsidR="005A7FE0" w:rsidRDefault="00CC1F9F" w:rsidP="00C05969">
      <w:pPr>
        <w:pStyle w:val="Heading1"/>
      </w:pPr>
      <w:r>
        <w:t>Abstrakte Algebra</w:t>
      </w:r>
    </w:p>
    <w:p w:rsidR="00CC1F9F" w:rsidRDefault="00CA153E" w:rsidP="00CA153E">
      <w:pPr>
        <w:pStyle w:val="Heading2"/>
      </w:pPr>
      <w:proofErr w:type="spellStart"/>
      <w:r>
        <w:t>Stelligkeit</w:t>
      </w:r>
      <w:proofErr w:type="spellEnd"/>
    </w:p>
    <w:p w:rsidR="00CA153E" w:rsidRDefault="00FC3299" w:rsidP="00CA153E">
      <w:pPr>
        <w:pStyle w:val="ListParagraph"/>
        <w:numPr>
          <w:ilvl w:val="0"/>
          <w:numId w:val="5"/>
        </w:numPr>
      </w:pPr>
      <w:r>
        <w:t xml:space="preserve">M x M x M x M auf </w:t>
      </w:r>
      <w:proofErr w:type="spellStart"/>
      <w:r>
        <w:t>Kringelfunktion</w:t>
      </w:r>
      <w:proofErr w:type="spellEnd"/>
      <w:r>
        <w:t xml:space="preserve">: Innere n-stellige Verknüpfung/n-stellige Operation, hier </w:t>
      </w:r>
      <w:proofErr w:type="gramStart"/>
      <w:r>
        <w:t>4 stellig</w:t>
      </w:r>
      <w:proofErr w:type="gramEnd"/>
    </w:p>
    <w:p w:rsidR="00FC3299" w:rsidRDefault="00FC3299" w:rsidP="00CA153E">
      <w:pPr>
        <w:pStyle w:val="ListParagraph"/>
        <w:numPr>
          <w:ilvl w:val="0"/>
          <w:numId w:val="5"/>
        </w:numPr>
      </w:pPr>
      <w:r>
        <w:t>n=2 binäre Operation, n=1 unär und n=0 Konstante</w:t>
      </w:r>
    </w:p>
    <w:p w:rsidR="00CA153E" w:rsidRDefault="00CA153E" w:rsidP="00CA153E">
      <w:pPr>
        <w:pStyle w:val="Heading2"/>
      </w:pPr>
      <w:r>
        <w:t>Kommutativ</w:t>
      </w:r>
    </w:p>
    <w:p w:rsidR="00CA153E" w:rsidRDefault="00FC3299" w:rsidP="00FC3299">
      <w:pPr>
        <w:pStyle w:val="ListParagraph"/>
        <w:numPr>
          <w:ilvl w:val="0"/>
          <w:numId w:val="6"/>
        </w:numPr>
      </w:pPr>
      <w:r>
        <w:t>Kringel heisst kommutativ, wenn gilt a o b = b o a (Addition ja, Subtraktion nein)</w:t>
      </w:r>
    </w:p>
    <w:p w:rsidR="00CA153E" w:rsidRDefault="00CA153E" w:rsidP="00CA153E">
      <w:pPr>
        <w:pStyle w:val="Heading2"/>
      </w:pPr>
      <w:r>
        <w:t>Assoziativ</w:t>
      </w:r>
    </w:p>
    <w:p w:rsidR="00FC3299" w:rsidRPr="00FC3299" w:rsidRDefault="00FC3299" w:rsidP="00FC3299">
      <w:pPr>
        <w:pStyle w:val="ListParagraph"/>
        <w:numPr>
          <w:ilvl w:val="0"/>
          <w:numId w:val="6"/>
        </w:numPr>
      </w:pPr>
      <w:r>
        <w:t>Kringel heisst assoziativ, wenn gilt a o (b o c) = ((a o b) o c) (Addition ja, Subtraktion nein)</w:t>
      </w:r>
    </w:p>
    <w:p w:rsidR="00CA153E" w:rsidRDefault="00CA153E" w:rsidP="00CA153E">
      <w:pPr>
        <w:pStyle w:val="Heading2"/>
      </w:pPr>
      <w:r>
        <w:t>Neutrales Element/Identität</w:t>
      </w:r>
    </w:p>
    <w:p w:rsidR="00CA153E" w:rsidRDefault="009F3C48" w:rsidP="009F3C48">
      <w:pPr>
        <w:pStyle w:val="ListParagraph"/>
        <w:numPr>
          <w:ilvl w:val="0"/>
          <w:numId w:val="6"/>
        </w:numPr>
      </w:pPr>
      <w:r>
        <w:t>Kringel hat ein neutrales Element, wenn gilt 1 o a = a = a o 1 (Falls ein neutrales Element existiert, gibt es immer nur eines</w:t>
      </w:r>
      <w:r w:rsidR="009E073B">
        <w:t xml:space="preserve"> </w:t>
      </w:r>
      <w:r w:rsidR="009E073B">
        <w:sym w:font="Wingdings" w:char="F0E0"/>
      </w:r>
      <w:r w:rsidR="009E073B">
        <w:t xml:space="preserve"> Es ist eindeutig</w:t>
      </w:r>
      <w:r>
        <w:t>!)</w:t>
      </w:r>
    </w:p>
    <w:p w:rsidR="00B57D33" w:rsidRDefault="00B57D33" w:rsidP="009F3C48">
      <w:pPr>
        <w:pStyle w:val="ListParagraph"/>
        <w:numPr>
          <w:ilvl w:val="0"/>
          <w:numId w:val="6"/>
        </w:numPr>
      </w:pPr>
      <w:r>
        <w:t xml:space="preserve">Beim </w:t>
      </w:r>
      <w:proofErr w:type="spellStart"/>
      <w:r>
        <w:t>gcd</w:t>
      </w:r>
      <w:proofErr w:type="spellEnd"/>
      <w:r>
        <w:t xml:space="preserve"> ist das neutrale Element 0</w:t>
      </w:r>
    </w:p>
    <w:p w:rsidR="00D226A8" w:rsidRDefault="00D226A8" w:rsidP="009F3C48">
      <w:pPr>
        <w:pStyle w:val="ListParagraph"/>
        <w:numPr>
          <w:ilvl w:val="0"/>
          <w:numId w:val="6"/>
        </w:numPr>
      </w:pPr>
      <w:r>
        <w:t>Kringel muss kommutativ sein</w:t>
      </w:r>
    </w:p>
    <w:p w:rsidR="008B7774" w:rsidRDefault="008B7774" w:rsidP="009F3C48">
      <w:pPr>
        <w:pStyle w:val="ListParagraph"/>
        <w:numPr>
          <w:ilvl w:val="0"/>
          <w:numId w:val="6"/>
        </w:numPr>
      </w:pPr>
      <w:r>
        <w:t>Hat Zeichen «Zahl eins mit Fuss/Unterstrich»</w:t>
      </w:r>
    </w:p>
    <w:p w:rsidR="009F3C48" w:rsidRDefault="00020AC1" w:rsidP="00020AC1">
      <w:pPr>
        <w:pStyle w:val="Heading2"/>
      </w:pPr>
      <w:r>
        <w:t>Absorbierendes Element</w:t>
      </w:r>
    </w:p>
    <w:p w:rsidR="00020AC1" w:rsidRDefault="00F57AE0" w:rsidP="00F57AE0">
      <w:pPr>
        <w:pStyle w:val="ListParagraph"/>
        <w:numPr>
          <w:ilvl w:val="0"/>
          <w:numId w:val="7"/>
        </w:numPr>
      </w:pPr>
      <w:r>
        <w:t>Kringel hat ein absorbierendes Element, wenn gilt 0 o a = 0 = a o 0</w:t>
      </w:r>
      <w:r w:rsidR="008B7774">
        <w:t xml:space="preserve"> (Falls ein absorbierendes Element existiert, gibt es immer nur eines </w:t>
      </w:r>
      <w:r w:rsidR="008B7774">
        <w:sym w:font="Wingdings" w:char="F0E0"/>
      </w:r>
      <w:r w:rsidR="008B7774">
        <w:t xml:space="preserve"> Es ist eindeutig!)</w:t>
      </w:r>
    </w:p>
    <w:p w:rsidR="00D226A8" w:rsidRDefault="00D226A8" w:rsidP="00F57AE0">
      <w:pPr>
        <w:pStyle w:val="ListParagraph"/>
        <w:numPr>
          <w:ilvl w:val="0"/>
          <w:numId w:val="7"/>
        </w:numPr>
      </w:pPr>
      <w:r>
        <w:t>Kringel muss kommutativ sein</w:t>
      </w:r>
    </w:p>
    <w:p w:rsidR="008B7774" w:rsidRDefault="008B7774" w:rsidP="00F57AE0">
      <w:pPr>
        <w:pStyle w:val="ListParagraph"/>
        <w:numPr>
          <w:ilvl w:val="0"/>
          <w:numId w:val="7"/>
        </w:numPr>
      </w:pPr>
      <w:r>
        <w:t>Hat Zeichen «Zahl null mit Unterstrich»</w:t>
      </w:r>
    </w:p>
    <w:p w:rsidR="00020AC1" w:rsidRDefault="00020AC1" w:rsidP="00020AC1">
      <w:pPr>
        <w:pStyle w:val="Heading2"/>
      </w:pPr>
      <w:r>
        <w:t>Inverses Element</w:t>
      </w:r>
    </w:p>
    <w:p w:rsidR="00CA153E" w:rsidRDefault="00CC214D" w:rsidP="00CC214D">
      <w:pPr>
        <w:pStyle w:val="ListParagraph"/>
        <w:numPr>
          <w:ilvl w:val="0"/>
          <w:numId w:val="8"/>
        </w:numPr>
      </w:pPr>
      <w:r>
        <w:t xml:space="preserve">Kringel </w:t>
      </w:r>
      <w:r w:rsidR="0050747E">
        <w:t>hat</w:t>
      </w:r>
      <w:r>
        <w:t xml:space="preserve"> mehrere inverse Elemente</w:t>
      </w:r>
      <w:r w:rsidR="008A4A81">
        <w:t>,</w:t>
      </w:r>
      <w:r>
        <w:t xml:space="preserve"> wenn gilt a o </w:t>
      </w:r>
      <w:proofErr w:type="spellStart"/>
      <w:r>
        <w:t>inv</w:t>
      </w:r>
      <w:proofErr w:type="spellEnd"/>
      <w:r>
        <w:t xml:space="preserve">(a) = </w:t>
      </w:r>
      <w:proofErr w:type="spellStart"/>
      <w:r>
        <w:t>inv</w:t>
      </w:r>
      <w:proofErr w:type="spellEnd"/>
      <w:r>
        <w:t>(a) o a = 1</w:t>
      </w:r>
      <w:r w:rsidR="0050747E">
        <w:t xml:space="preserve"> (Neutrales Element)</w:t>
      </w:r>
    </w:p>
    <w:p w:rsidR="00E416B3" w:rsidRDefault="00E416B3" w:rsidP="00CC214D">
      <w:pPr>
        <w:pStyle w:val="ListParagraph"/>
        <w:numPr>
          <w:ilvl w:val="0"/>
          <w:numId w:val="8"/>
        </w:numPr>
      </w:pPr>
      <w:r>
        <w:t>Für jedes Element gibt es eine zu ihm passende Inverse, sprich es gibt mehrere Inversen!</w:t>
      </w:r>
    </w:p>
    <w:p w:rsidR="00D226A8" w:rsidRDefault="00D226A8" w:rsidP="00CC214D">
      <w:pPr>
        <w:pStyle w:val="ListParagraph"/>
        <w:numPr>
          <w:ilvl w:val="0"/>
          <w:numId w:val="8"/>
        </w:numPr>
      </w:pPr>
      <w:r>
        <w:t>Benötigt neutrales Element, sprich muss kommutativ und assoziativ sein</w:t>
      </w:r>
    </w:p>
    <w:p w:rsidR="005658A5" w:rsidRDefault="005658A5" w:rsidP="00CC214D">
      <w:pPr>
        <w:pStyle w:val="ListParagraph"/>
        <w:numPr>
          <w:ilvl w:val="0"/>
          <w:numId w:val="8"/>
        </w:numPr>
      </w:pPr>
      <w:r>
        <w:t>Die Inverse muss auch Element aus der Menge sein</w:t>
      </w:r>
    </w:p>
    <w:p w:rsidR="00A4534C" w:rsidRDefault="00A4534C" w:rsidP="00CC214D">
      <w:pPr>
        <w:pStyle w:val="ListParagraph"/>
        <w:numPr>
          <w:ilvl w:val="0"/>
          <w:numId w:val="8"/>
        </w:numPr>
      </w:pPr>
      <w:r>
        <w:t xml:space="preserve">Bei Addition auf ganze Zahlen gilt z.B. 7 + (-5) = 0 </w:t>
      </w:r>
      <w:r>
        <w:sym w:font="Wingdings" w:char="F0E0"/>
      </w:r>
      <w:r>
        <w:t xml:space="preserve"> -5 ist die Inverse zu 5, 0 das neutrale Element</w:t>
      </w:r>
    </w:p>
    <w:p w:rsidR="00E416B3" w:rsidRDefault="00E416B3" w:rsidP="00CC214D">
      <w:pPr>
        <w:pStyle w:val="ListParagraph"/>
        <w:numPr>
          <w:ilvl w:val="0"/>
          <w:numId w:val="8"/>
        </w:numPr>
      </w:pPr>
      <w:r>
        <w:t>Hat Apostroph als Zeichen</w:t>
      </w:r>
    </w:p>
    <w:p w:rsidR="0037010C" w:rsidRDefault="0037010C" w:rsidP="00237571">
      <w:pPr>
        <w:pStyle w:val="Heading2"/>
      </w:pPr>
      <w:r>
        <w:t>Algebraische Struktur</w:t>
      </w:r>
      <w:r w:rsidR="00237571">
        <w:t>/Algebra und Trägergruppe</w:t>
      </w:r>
    </w:p>
    <w:p w:rsidR="00237571" w:rsidRDefault="00237571" w:rsidP="00237571">
      <w:pPr>
        <w:pStyle w:val="ListParagraph"/>
        <w:numPr>
          <w:ilvl w:val="0"/>
          <w:numId w:val="9"/>
        </w:numPr>
      </w:pPr>
      <w:r>
        <w:t>Eine Menge M (Natürliche Zahlen) und mehrere Operationen O auf m bilden ein Tupel (M, o1, o2, …on), welches eine algebraische Struktur oder Algebra genannt wird. M heisst dabei die Trägermenge der Algebra</w:t>
      </w:r>
    </w:p>
    <w:p w:rsidR="00237571" w:rsidRDefault="00237571" w:rsidP="00237571">
      <w:pPr>
        <w:pStyle w:val="ListParagraph"/>
        <w:numPr>
          <w:ilvl w:val="0"/>
          <w:numId w:val="9"/>
        </w:numPr>
      </w:pPr>
      <w:r>
        <w:t>Wenn M endlich ist, dann heisst |M| die Ordnung der Algebra</w:t>
      </w:r>
    </w:p>
    <w:p w:rsidR="00237571" w:rsidRDefault="00237571" w:rsidP="00237571">
      <w:pPr>
        <w:pStyle w:val="ListParagraph"/>
        <w:numPr>
          <w:ilvl w:val="0"/>
          <w:numId w:val="9"/>
        </w:numPr>
      </w:pPr>
      <w:r>
        <w:t>Fallen Elemente nach on hinaus, gehört die Funktion nicht dazu</w:t>
      </w:r>
    </w:p>
    <w:p w:rsidR="00237571" w:rsidRDefault="00237571" w:rsidP="00237571">
      <w:pPr>
        <w:pStyle w:val="Heading2"/>
      </w:pPr>
      <w:r>
        <w:t>Halbgruppe</w:t>
      </w:r>
    </w:p>
    <w:p w:rsidR="00237571" w:rsidRDefault="00237571" w:rsidP="00237571">
      <w:pPr>
        <w:pStyle w:val="ListParagraph"/>
        <w:numPr>
          <w:ilvl w:val="0"/>
          <w:numId w:val="10"/>
        </w:numPr>
      </w:pPr>
      <w:r>
        <w:t>Eine Algebra (M, o) heisst eine Halbgruppe, wenn die Operationen O auf m assoziativ sind</w:t>
      </w:r>
    </w:p>
    <w:p w:rsidR="00237571" w:rsidRDefault="00237571" w:rsidP="00237571">
      <w:pPr>
        <w:pStyle w:val="ListParagraph"/>
        <w:numPr>
          <w:ilvl w:val="0"/>
          <w:numId w:val="10"/>
        </w:numPr>
      </w:pPr>
      <w:r>
        <w:t>Beispiele sind (N, +) oder (Z, min)</w:t>
      </w:r>
    </w:p>
    <w:p w:rsidR="00237571" w:rsidRDefault="00237571" w:rsidP="00237571">
      <w:pPr>
        <w:pStyle w:val="Heading2"/>
      </w:pPr>
      <w:proofErr w:type="spellStart"/>
      <w:r>
        <w:t>Monoid</w:t>
      </w:r>
      <w:proofErr w:type="spellEnd"/>
    </w:p>
    <w:p w:rsidR="00237571" w:rsidRDefault="00237571" w:rsidP="00237571">
      <w:pPr>
        <w:pStyle w:val="ListParagraph"/>
        <w:numPr>
          <w:ilvl w:val="0"/>
          <w:numId w:val="11"/>
        </w:numPr>
      </w:pPr>
      <w:r>
        <w:t xml:space="preserve">Eine Algebra (M, o, 1) heisst </w:t>
      </w:r>
      <w:proofErr w:type="spellStart"/>
      <w:r>
        <w:t>Monoid</w:t>
      </w:r>
      <w:proofErr w:type="spellEnd"/>
      <w:r>
        <w:t>, wenn (M, o) eine Halbgruppe ist und 1 das neutrale Element von o ist</w:t>
      </w:r>
    </w:p>
    <w:p w:rsidR="00237571" w:rsidRDefault="00237571" w:rsidP="00237571">
      <w:pPr>
        <w:pStyle w:val="ListParagraph"/>
        <w:numPr>
          <w:ilvl w:val="0"/>
          <w:numId w:val="11"/>
        </w:numPr>
      </w:pPr>
      <w:r>
        <w:t xml:space="preserve">Beispiele sind (N, +, 0), (Z, *, 1) oder (Sigma Star, *, </w:t>
      </w:r>
      <w:proofErr w:type="spellStart"/>
      <w:r>
        <w:t>Epsiolon</w:t>
      </w:r>
      <w:proofErr w:type="spellEnd"/>
      <w:r>
        <w:t xml:space="preserve">) </w:t>
      </w:r>
      <w:r>
        <w:sym w:font="Wingdings" w:char="F0E0"/>
      </w:r>
      <w:r>
        <w:t xml:space="preserve"> Konkatenation</w:t>
      </w:r>
    </w:p>
    <w:p w:rsidR="00237571" w:rsidRDefault="007C42E5" w:rsidP="007C42E5">
      <w:pPr>
        <w:pStyle w:val="Heading2"/>
      </w:pPr>
      <w:r>
        <w:t>Gruppe</w:t>
      </w:r>
    </w:p>
    <w:p w:rsidR="007C42E5" w:rsidRDefault="007C42E5" w:rsidP="007C42E5">
      <w:pPr>
        <w:pStyle w:val="ListParagraph"/>
        <w:numPr>
          <w:ilvl w:val="0"/>
          <w:numId w:val="12"/>
        </w:numPr>
      </w:pPr>
      <w:r>
        <w:t xml:space="preserve">Eine Algebra (M, o, 1, </w:t>
      </w:r>
      <w:proofErr w:type="spellStart"/>
      <w:proofErr w:type="gramStart"/>
      <w:r>
        <w:t>inv</w:t>
      </w:r>
      <w:proofErr w:type="spellEnd"/>
      <w:r w:rsidR="002A342F">
        <w:t>(</w:t>
      </w:r>
      <w:proofErr w:type="gramEnd"/>
      <w:r w:rsidR="002A342F">
        <w:t xml:space="preserve">)) heisst Gruppe, wenn (M, o, 1) ein </w:t>
      </w:r>
      <w:proofErr w:type="spellStart"/>
      <w:r w:rsidR="002A342F">
        <w:t>Monoid</w:t>
      </w:r>
      <w:proofErr w:type="spellEnd"/>
      <w:r w:rsidR="002A342F">
        <w:t xml:space="preserve"> ist und </w:t>
      </w:r>
      <w:proofErr w:type="spellStart"/>
      <w:r w:rsidR="002A342F">
        <w:t>inv</w:t>
      </w:r>
      <w:proofErr w:type="spellEnd"/>
      <w:r w:rsidR="002A342F">
        <w:t xml:space="preserve"> alle inverse Elemente der Menge generiert</w:t>
      </w:r>
    </w:p>
    <w:p w:rsidR="002A342F" w:rsidRDefault="002A342F" w:rsidP="007C42E5">
      <w:pPr>
        <w:pStyle w:val="ListParagraph"/>
        <w:numPr>
          <w:ilvl w:val="0"/>
          <w:numId w:val="12"/>
        </w:numPr>
      </w:pPr>
      <w:r>
        <w:t>Beispiele sind (Z, +, 0, unäres Minus), problematisch sind unäre Minus in N und nicht mehr ganzzahlige Kehrwerte</w:t>
      </w:r>
    </w:p>
    <w:p w:rsidR="005C7472" w:rsidRDefault="005C7472" w:rsidP="007C42E5">
      <w:pPr>
        <w:pStyle w:val="ListParagraph"/>
        <w:numPr>
          <w:ilvl w:val="0"/>
          <w:numId w:val="12"/>
        </w:numPr>
      </w:pPr>
      <w:r>
        <w:t>Bei Gruppen und Multiplikation stellt das *^-1 und bei Additionen das – die Inverse, respektive unäre Inverse dar</w:t>
      </w:r>
    </w:p>
    <w:p w:rsidR="001E25F4" w:rsidRDefault="001E25F4" w:rsidP="007C42E5">
      <w:pPr>
        <w:pStyle w:val="ListParagraph"/>
        <w:numPr>
          <w:ilvl w:val="0"/>
          <w:numId w:val="12"/>
        </w:numPr>
      </w:pPr>
      <w:r>
        <w:t>Jede Gruppe ist ein lateinisches Quadrat, aber nicht umgekehrt</w:t>
      </w:r>
    </w:p>
    <w:p w:rsidR="001E25F4" w:rsidRDefault="001E25F4" w:rsidP="001E25F4"/>
    <w:p w:rsidR="00F12F5A" w:rsidRDefault="00F12F5A" w:rsidP="00F12F5A">
      <w:pPr>
        <w:pStyle w:val="Heading2"/>
      </w:pPr>
      <w:proofErr w:type="spellStart"/>
      <w:r>
        <w:lastRenderedPageBreak/>
        <w:t>Abelsch</w:t>
      </w:r>
      <w:proofErr w:type="spellEnd"/>
    </w:p>
    <w:p w:rsidR="00F12F5A" w:rsidRDefault="00F12F5A" w:rsidP="009C59AE">
      <w:pPr>
        <w:pStyle w:val="ListParagraph"/>
        <w:numPr>
          <w:ilvl w:val="0"/>
          <w:numId w:val="13"/>
        </w:numPr>
      </w:pPr>
      <w:r>
        <w:t xml:space="preserve">Eine Algebra (M, o) heisst </w:t>
      </w:r>
      <w:proofErr w:type="spellStart"/>
      <w:r>
        <w:t>abelsch</w:t>
      </w:r>
      <w:proofErr w:type="spellEnd"/>
      <w:r>
        <w:t xml:space="preserve"> oder kommutativ, wenn die Operationen kommutativ sind</w:t>
      </w:r>
    </w:p>
    <w:p w:rsidR="009C59AE" w:rsidRDefault="009C59AE" w:rsidP="009C59AE">
      <w:pPr>
        <w:pStyle w:val="ListParagraph"/>
        <w:numPr>
          <w:ilvl w:val="0"/>
          <w:numId w:val="13"/>
        </w:numPr>
      </w:pPr>
      <w:r>
        <w:t xml:space="preserve">Beispiele sind (N, +, 0), also ein </w:t>
      </w:r>
      <w:proofErr w:type="spellStart"/>
      <w:r>
        <w:t>abelsches</w:t>
      </w:r>
      <w:proofErr w:type="spellEnd"/>
      <w:r>
        <w:t xml:space="preserve"> </w:t>
      </w:r>
      <w:proofErr w:type="spellStart"/>
      <w:r>
        <w:t>Monoid</w:t>
      </w:r>
      <w:proofErr w:type="spellEnd"/>
      <w:r w:rsidR="00DD7591">
        <w:t>. Konkat</w:t>
      </w:r>
      <w:r w:rsidR="00AF1F6F">
        <w:t>e</w:t>
      </w:r>
      <w:r w:rsidR="00DD7591">
        <w:t xml:space="preserve">nation ist nicht </w:t>
      </w:r>
      <w:proofErr w:type="spellStart"/>
      <w:r w:rsidR="00DD7591">
        <w:t>abelsch</w:t>
      </w:r>
      <w:proofErr w:type="spellEnd"/>
    </w:p>
    <w:p w:rsidR="00AF1F6F" w:rsidRDefault="00AF1F6F" w:rsidP="009C59AE">
      <w:pPr>
        <w:pStyle w:val="ListParagraph"/>
        <w:numPr>
          <w:ilvl w:val="0"/>
          <w:numId w:val="13"/>
        </w:numPr>
      </w:pPr>
      <w:r>
        <w:t>(</w:t>
      </w:r>
      <w:proofErr w:type="spellStart"/>
      <w:r>
        <w:t>Zm</w:t>
      </w:r>
      <w:proofErr w:type="spellEnd"/>
      <w:r>
        <w:t xml:space="preserve">, +m, 0, -m) ist </w:t>
      </w:r>
      <w:proofErr w:type="spellStart"/>
      <w:r>
        <w:t>abelsche</w:t>
      </w:r>
      <w:proofErr w:type="spellEnd"/>
      <w:r>
        <w:t xml:space="preserve"> Gruppe, (</w:t>
      </w:r>
      <w:proofErr w:type="spellStart"/>
      <w:r>
        <w:t>Zm</w:t>
      </w:r>
      <w:proofErr w:type="spellEnd"/>
      <w:r>
        <w:t xml:space="preserve">, *m, 1) ist </w:t>
      </w:r>
      <w:proofErr w:type="spellStart"/>
      <w:r>
        <w:t>abelsches</w:t>
      </w:r>
      <w:proofErr w:type="spellEnd"/>
      <w:r>
        <w:t xml:space="preserve"> </w:t>
      </w:r>
      <w:proofErr w:type="spellStart"/>
      <w:r>
        <w:t>Monoid</w:t>
      </w:r>
      <w:proofErr w:type="spellEnd"/>
      <w:r w:rsidR="00074CFB">
        <w:t xml:space="preserve"> </w:t>
      </w:r>
      <w:r w:rsidR="00074CFB">
        <w:sym w:font="Wingdings" w:char="F0E0"/>
      </w:r>
      <w:r w:rsidR="00074CFB">
        <w:t xml:space="preserve"> m -a = b ausser 0, da b = 0</w:t>
      </w:r>
    </w:p>
    <w:p w:rsidR="00E90229" w:rsidRDefault="00E90229" w:rsidP="00E90229">
      <w:r>
        <w:rPr>
          <w:noProof/>
        </w:rPr>
        <w:drawing>
          <wp:inline distT="0" distB="0" distL="0" distR="0" wp14:anchorId="0B801AFB" wp14:editId="74DFE164">
            <wp:extent cx="6248400" cy="529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AB6" w:rsidRDefault="00987AB6" w:rsidP="00E90229">
      <w:r>
        <w:t xml:space="preserve">Die Inverse von a erfolgt dabei auf dem neutralen Element, hier 0: In Zeile a das neutrale Element suchen, dann nach oben </w:t>
      </w:r>
      <w:r>
        <w:sym w:font="Wingdings" w:char="F0E0"/>
      </w:r>
      <w:r>
        <w:t xml:space="preserve"> Dieses b Element ist die Inverse von a</w:t>
      </w:r>
    </w:p>
    <w:p w:rsidR="00F57AE0" w:rsidRDefault="00F57AE0" w:rsidP="00F57AE0">
      <w:pPr>
        <w:pStyle w:val="Heading2"/>
      </w:pPr>
      <w:r>
        <w:t>Übersicht Mengen und Verknüpfungen</w:t>
      </w:r>
    </w:p>
    <w:p w:rsidR="00F57AE0" w:rsidRDefault="00F57AE0" w:rsidP="00F57AE0">
      <w:r>
        <w:t xml:space="preserve">Die Tabelle gilt nur für binäre </w:t>
      </w:r>
      <w:proofErr w:type="spellStart"/>
      <w:r>
        <w:t>Stelligkeiten</w:t>
      </w:r>
      <w:proofErr w:type="spellEnd"/>
      <w:r w:rsidR="00C81220">
        <w:t>. Unwichtig bedeutet, dass die Eigenschaft unwichtig für die Definition der Bezeichnung ist!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842"/>
        <w:gridCol w:w="1701"/>
        <w:gridCol w:w="1843"/>
        <w:gridCol w:w="2290"/>
        <w:gridCol w:w="1815"/>
      </w:tblGrid>
      <w:tr w:rsidR="00C81220" w:rsidTr="00C81220">
        <w:tc>
          <w:tcPr>
            <w:tcW w:w="1555" w:type="dxa"/>
          </w:tcPr>
          <w:p w:rsidR="00C81220" w:rsidRDefault="00C81220" w:rsidP="002B3BFE">
            <w:r>
              <w:t>Bezeichnung</w:t>
            </w:r>
          </w:p>
        </w:tc>
        <w:tc>
          <w:tcPr>
            <w:tcW w:w="1842" w:type="dxa"/>
          </w:tcPr>
          <w:p w:rsidR="00C81220" w:rsidRDefault="00C81220" w:rsidP="002B3BFE">
            <w:r>
              <w:t>Abgeschlossen</w:t>
            </w:r>
          </w:p>
        </w:tc>
        <w:tc>
          <w:tcPr>
            <w:tcW w:w="1701" w:type="dxa"/>
          </w:tcPr>
          <w:p w:rsidR="00C81220" w:rsidRDefault="00C81220" w:rsidP="002B3BFE">
            <w:r>
              <w:t>Kommutativ</w:t>
            </w:r>
          </w:p>
        </w:tc>
        <w:tc>
          <w:tcPr>
            <w:tcW w:w="1843" w:type="dxa"/>
          </w:tcPr>
          <w:p w:rsidR="00C81220" w:rsidRDefault="00C81220" w:rsidP="002B3BFE">
            <w:r>
              <w:t>Assoziativ</w:t>
            </w:r>
          </w:p>
        </w:tc>
        <w:tc>
          <w:tcPr>
            <w:tcW w:w="2290" w:type="dxa"/>
          </w:tcPr>
          <w:p w:rsidR="00C81220" w:rsidRDefault="00C81220" w:rsidP="002B3BFE">
            <w:r>
              <w:t>Neutrales Element</w:t>
            </w:r>
          </w:p>
        </w:tc>
        <w:tc>
          <w:tcPr>
            <w:tcW w:w="1815" w:type="dxa"/>
          </w:tcPr>
          <w:p w:rsidR="00C81220" w:rsidRDefault="00C81220" w:rsidP="002B3BFE">
            <w:r>
              <w:t>Inverses Element</w:t>
            </w:r>
          </w:p>
        </w:tc>
      </w:tr>
      <w:tr w:rsidR="00C81220" w:rsidTr="00C81220">
        <w:tc>
          <w:tcPr>
            <w:tcW w:w="1555" w:type="dxa"/>
          </w:tcPr>
          <w:p w:rsidR="00C81220" w:rsidRDefault="00C81220" w:rsidP="002B3BFE">
            <w:r>
              <w:t>Halbgruppe</w:t>
            </w:r>
          </w:p>
        </w:tc>
        <w:tc>
          <w:tcPr>
            <w:tcW w:w="1842" w:type="dxa"/>
          </w:tcPr>
          <w:p w:rsidR="00C81220" w:rsidRDefault="00C81220" w:rsidP="002B3BFE">
            <w:r>
              <w:t>Ja</w:t>
            </w:r>
          </w:p>
        </w:tc>
        <w:tc>
          <w:tcPr>
            <w:tcW w:w="1701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1843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2290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1815" w:type="dxa"/>
          </w:tcPr>
          <w:p w:rsidR="00C81220" w:rsidRDefault="00C81220" w:rsidP="002B3BFE">
            <w:r>
              <w:t>Unwichtig</w:t>
            </w:r>
          </w:p>
        </w:tc>
      </w:tr>
      <w:tr w:rsidR="00C81220" w:rsidTr="00C81220">
        <w:tc>
          <w:tcPr>
            <w:tcW w:w="1555" w:type="dxa"/>
          </w:tcPr>
          <w:p w:rsidR="00C81220" w:rsidRDefault="00C81220" w:rsidP="002B3BFE">
            <w:proofErr w:type="spellStart"/>
            <w:r>
              <w:t>Monoid</w:t>
            </w:r>
            <w:proofErr w:type="spellEnd"/>
          </w:p>
        </w:tc>
        <w:tc>
          <w:tcPr>
            <w:tcW w:w="1842" w:type="dxa"/>
          </w:tcPr>
          <w:p w:rsidR="00C81220" w:rsidRDefault="00C81220" w:rsidP="002B3BFE">
            <w:r>
              <w:t>Ja</w:t>
            </w:r>
          </w:p>
        </w:tc>
        <w:tc>
          <w:tcPr>
            <w:tcW w:w="1701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1843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2290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1815" w:type="dxa"/>
          </w:tcPr>
          <w:p w:rsidR="00C81220" w:rsidRDefault="00C81220" w:rsidP="002B3BFE">
            <w:r>
              <w:t>Unwichtig</w:t>
            </w:r>
          </w:p>
        </w:tc>
      </w:tr>
      <w:tr w:rsidR="00C81220" w:rsidTr="00C81220">
        <w:tc>
          <w:tcPr>
            <w:tcW w:w="1555" w:type="dxa"/>
          </w:tcPr>
          <w:p w:rsidR="00C81220" w:rsidRDefault="00C81220" w:rsidP="002B3BFE">
            <w:r>
              <w:t>Gruppe</w:t>
            </w:r>
          </w:p>
        </w:tc>
        <w:tc>
          <w:tcPr>
            <w:tcW w:w="1842" w:type="dxa"/>
          </w:tcPr>
          <w:p w:rsidR="00C81220" w:rsidRDefault="00C81220" w:rsidP="002B3BFE">
            <w:r>
              <w:t>Ja</w:t>
            </w:r>
          </w:p>
        </w:tc>
        <w:tc>
          <w:tcPr>
            <w:tcW w:w="1701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1843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2290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1815" w:type="dxa"/>
          </w:tcPr>
          <w:p w:rsidR="00C81220" w:rsidRDefault="00C81220" w:rsidP="002B3BFE">
            <w:r>
              <w:t>Ja, nötig</w:t>
            </w:r>
          </w:p>
        </w:tc>
      </w:tr>
      <w:tr w:rsidR="00C81220" w:rsidTr="00C81220">
        <w:tc>
          <w:tcPr>
            <w:tcW w:w="1555" w:type="dxa"/>
          </w:tcPr>
          <w:p w:rsidR="00C81220" w:rsidRDefault="00C81220" w:rsidP="002B3BFE">
            <w:proofErr w:type="spellStart"/>
            <w:r>
              <w:t>Abelsch</w:t>
            </w:r>
            <w:proofErr w:type="spellEnd"/>
          </w:p>
        </w:tc>
        <w:tc>
          <w:tcPr>
            <w:tcW w:w="1842" w:type="dxa"/>
          </w:tcPr>
          <w:p w:rsidR="00C81220" w:rsidRDefault="00C81220" w:rsidP="002B3BFE">
            <w:r>
              <w:t>Ja</w:t>
            </w:r>
          </w:p>
        </w:tc>
        <w:tc>
          <w:tcPr>
            <w:tcW w:w="1701" w:type="dxa"/>
          </w:tcPr>
          <w:p w:rsidR="00C81220" w:rsidRDefault="00C81220" w:rsidP="002B3BFE">
            <w:r>
              <w:t>Ja, nötig</w:t>
            </w:r>
          </w:p>
        </w:tc>
        <w:tc>
          <w:tcPr>
            <w:tcW w:w="1843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2290" w:type="dxa"/>
          </w:tcPr>
          <w:p w:rsidR="00C81220" w:rsidRDefault="00C81220" w:rsidP="002B3BFE">
            <w:r>
              <w:t>Unwichtig</w:t>
            </w:r>
          </w:p>
        </w:tc>
        <w:tc>
          <w:tcPr>
            <w:tcW w:w="1815" w:type="dxa"/>
          </w:tcPr>
          <w:p w:rsidR="00C81220" w:rsidRDefault="00C81220" w:rsidP="002B3BFE">
            <w:r>
              <w:t>Unwichtig</w:t>
            </w:r>
          </w:p>
        </w:tc>
      </w:tr>
    </w:tbl>
    <w:p w:rsidR="00F57AE0" w:rsidRDefault="00C81220" w:rsidP="00F57AE0">
      <w:proofErr w:type="spellStart"/>
      <w:r>
        <w:t>Abelsch</w:t>
      </w:r>
      <w:proofErr w:type="spellEnd"/>
      <w:r>
        <w:t xml:space="preserve"> bezieht sich also auf Halbgruppen/</w:t>
      </w:r>
      <w:proofErr w:type="spellStart"/>
      <w:r>
        <w:t>Monoide</w:t>
      </w:r>
      <w:proofErr w:type="spellEnd"/>
      <w:r>
        <w:t xml:space="preserve"> und Gruppen, z.B. ob es ein abelscher </w:t>
      </w:r>
      <w:proofErr w:type="spellStart"/>
      <w:r>
        <w:t>Monoid</w:t>
      </w:r>
      <w:proofErr w:type="spellEnd"/>
      <w:r>
        <w:t xml:space="preserve"> ist</w:t>
      </w:r>
    </w:p>
    <w:p w:rsidR="00F57AE0" w:rsidRDefault="0050603B" w:rsidP="0050603B">
      <w:pPr>
        <w:pStyle w:val="Heading2"/>
      </w:pPr>
      <w:r>
        <w:t>Beispiel Funktion und Operation</w:t>
      </w:r>
    </w:p>
    <w:p w:rsidR="003B2DC5" w:rsidRDefault="003B2DC5" w:rsidP="003B2DC5">
      <w:r>
        <w:rPr>
          <w:noProof/>
        </w:rPr>
        <w:drawing>
          <wp:inline distT="0" distB="0" distL="0" distR="0" wp14:anchorId="0868EEE4" wp14:editId="0317553D">
            <wp:extent cx="7020560" cy="124714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4C" w:rsidRPr="003B2DC5" w:rsidRDefault="002D424C" w:rsidP="003B2DC5">
      <w:r>
        <w:rPr>
          <w:noProof/>
        </w:rPr>
        <w:lastRenderedPageBreak/>
        <w:drawing>
          <wp:inline distT="0" distB="0" distL="0" distR="0" wp14:anchorId="3EF94331" wp14:editId="002769A5">
            <wp:extent cx="7020560" cy="736981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25" w:rsidRDefault="00D60725" w:rsidP="00DF47C2">
      <w:pPr>
        <w:pStyle w:val="Heading2"/>
      </w:pPr>
      <w:r>
        <w:t>Elementare Eigenschaften von Gruppen</w:t>
      </w:r>
    </w:p>
    <w:p w:rsidR="00DF47C2" w:rsidRDefault="00DF47C2" w:rsidP="00DF47C2">
      <w:pPr>
        <w:pStyle w:val="Heading3"/>
      </w:pPr>
      <w:r>
        <w:t>Inversen in Gleichungen</w:t>
      </w:r>
    </w:p>
    <w:p w:rsidR="00DF47C2" w:rsidRDefault="00867459" w:rsidP="00CC1F9F">
      <w:r>
        <w:rPr>
          <w:noProof/>
        </w:rPr>
        <w:drawing>
          <wp:inline distT="0" distB="0" distL="0" distR="0" wp14:anchorId="55CF34DC" wp14:editId="43379131">
            <wp:extent cx="5589036" cy="2040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0751" cy="206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F8" w:rsidRDefault="00C96CF8" w:rsidP="00CC1F9F">
      <w:r>
        <w:t>Elemente vor/links dem Wert, müssen rechts vor den Werten hinzugefügt Werten. Elemente nach/rechts dem Wert, müssen rechts nach den Werten hinzugefügt werden</w:t>
      </w:r>
    </w:p>
    <w:p w:rsidR="00423889" w:rsidRDefault="00423889" w:rsidP="00423889">
      <w:pPr>
        <w:pStyle w:val="Heading3"/>
      </w:pPr>
      <w:r>
        <w:lastRenderedPageBreak/>
        <w:t>Kürzen in Gleichungen</w:t>
      </w:r>
    </w:p>
    <w:p w:rsidR="00423889" w:rsidRDefault="00423889" w:rsidP="00CC1F9F">
      <w:r>
        <w:rPr>
          <w:noProof/>
        </w:rPr>
        <w:drawing>
          <wp:inline distT="0" distB="0" distL="0" distR="0" wp14:anchorId="0EC5508A" wp14:editId="1B1C0F37">
            <wp:extent cx="6181725" cy="3476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BA" w:rsidRDefault="00D44EBA" w:rsidP="00291C95">
      <w:pPr>
        <w:ind w:left="708" w:hanging="708"/>
      </w:pPr>
      <w:r>
        <w:rPr>
          <w:noProof/>
        </w:rPr>
        <w:drawing>
          <wp:inline distT="0" distB="0" distL="0" distR="0" wp14:anchorId="6CE27B65" wp14:editId="622D33D4">
            <wp:extent cx="7020560" cy="4260850"/>
            <wp:effectExtent l="0" t="0" r="889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F8" w:rsidRDefault="00803E46" w:rsidP="001E25F4">
      <w:pPr>
        <w:pStyle w:val="Heading3"/>
      </w:pPr>
      <w:r>
        <w:lastRenderedPageBreak/>
        <w:t>Injektive Grupp</w:t>
      </w:r>
      <w:r w:rsidR="001E25F4">
        <w:t>en</w:t>
      </w:r>
    </w:p>
    <w:p w:rsidR="001E25F4" w:rsidRDefault="001E25F4" w:rsidP="00CC1F9F">
      <w:r>
        <w:rPr>
          <w:noProof/>
        </w:rPr>
        <w:drawing>
          <wp:inline distT="0" distB="0" distL="0" distR="0" wp14:anchorId="7031EF3B" wp14:editId="0497C269">
            <wp:extent cx="5654650" cy="450113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625" cy="45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13C" w:rsidRDefault="0014413C" w:rsidP="004155A7">
      <w:pPr>
        <w:pStyle w:val="Heading2"/>
      </w:pPr>
      <w:r>
        <w:t>Lateinisches Quadrat</w:t>
      </w:r>
    </w:p>
    <w:p w:rsidR="0014413C" w:rsidRDefault="00704A57" w:rsidP="00CC1F9F">
      <w:r>
        <w:rPr>
          <w:noProof/>
        </w:rPr>
        <w:drawing>
          <wp:inline distT="0" distB="0" distL="0" distR="0" wp14:anchorId="61341780" wp14:editId="27FBA4B3">
            <wp:extent cx="5579706" cy="5145358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6250" cy="516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E5" w:rsidRDefault="006405E5" w:rsidP="006405E5">
      <w:r>
        <w:t xml:space="preserve">Bei </w:t>
      </w:r>
      <w:proofErr w:type="spellStart"/>
      <w:r>
        <w:t>Zm</w:t>
      </w:r>
      <w:proofErr w:type="spellEnd"/>
      <w:r>
        <w:t>* wird als Index nur die Menge der teilerfremden Zahlen verwendet: Z7* = {1,2,3,4,5,6}, Z8* = {1,3,5,7}</w:t>
      </w:r>
    </w:p>
    <w:p w:rsidR="002263C7" w:rsidRDefault="002263C7" w:rsidP="002263C7">
      <w:pPr>
        <w:pStyle w:val="Heading3"/>
      </w:pPr>
      <w:r>
        <w:lastRenderedPageBreak/>
        <w:t>Reduzierte Menge</w:t>
      </w:r>
    </w:p>
    <w:p w:rsidR="004A6377" w:rsidRDefault="004A6377" w:rsidP="00CC1F9F">
      <w:r>
        <w:t xml:space="preserve">Im reduzierten lateinischen Quadrat sind dann nur noch a und b Werte, bei welcher der </w:t>
      </w:r>
      <w:proofErr w:type="spellStart"/>
      <w:r>
        <w:t>gcd</w:t>
      </w:r>
      <w:proofErr w:type="spellEnd"/>
      <w:r>
        <w:t xml:space="preserve"> mit m 1 ergibt, sprich teilerfremd</w:t>
      </w:r>
      <w:r w:rsidR="00D9050E">
        <w:t>/relativ prim ist:</w:t>
      </w:r>
    </w:p>
    <w:p w:rsidR="00704A57" w:rsidRDefault="00704A57" w:rsidP="00CC1F9F">
      <w:r>
        <w:rPr>
          <w:noProof/>
        </w:rPr>
        <w:drawing>
          <wp:inline distT="0" distB="0" distL="0" distR="0" wp14:anchorId="38002198" wp14:editId="718869AB">
            <wp:extent cx="6743700" cy="3752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A7" w:rsidRDefault="004155A7" w:rsidP="004155A7">
      <w:pPr>
        <w:pStyle w:val="Heading2"/>
      </w:pPr>
      <w:r>
        <w:t>Phi-Funktion</w:t>
      </w:r>
      <w:r w:rsidR="00E31C7A">
        <w:t xml:space="preserve"> / </w:t>
      </w:r>
      <w:proofErr w:type="spellStart"/>
      <w:r w:rsidR="00E31C7A">
        <w:t>Totient</w:t>
      </w:r>
      <w:proofErr w:type="spellEnd"/>
      <w:r w:rsidR="00E31C7A">
        <w:t xml:space="preserve"> </w:t>
      </w:r>
      <w:r w:rsidR="00560C2A">
        <w:t>zu n</w:t>
      </w:r>
    </w:p>
    <w:p w:rsidR="002D424C" w:rsidRDefault="002263C7" w:rsidP="00CC1F9F">
      <w:r>
        <w:rPr>
          <w:noProof/>
        </w:rPr>
        <w:drawing>
          <wp:inline distT="0" distB="0" distL="0" distR="0" wp14:anchorId="2B820FB7" wp14:editId="50198A88">
            <wp:extent cx="7020560" cy="457390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4C" w:rsidRDefault="002D424C" w:rsidP="002D424C">
      <w:r>
        <w:br w:type="page"/>
      </w:r>
    </w:p>
    <w:p w:rsidR="00AC188B" w:rsidRDefault="00AC188B" w:rsidP="00CC1F9F">
      <w:proofErr w:type="gramStart"/>
      <w:r>
        <w:lastRenderedPageBreak/>
        <w:t>Phi(</w:t>
      </w:r>
      <w:proofErr w:type="gramEnd"/>
      <w:r>
        <w:t>18) = Phi(2) * Phi(9) = 1 * 6 = 6</w:t>
      </w:r>
    </w:p>
    <w:p w:rsidR="0004794F" w:rsidRDefault="0004794F" w:rsidP="00CC1F9F">
      <w:r>
        <w:rPr>
          <w:noProof/>
        </w:rPr>
        <w:drawing>
          <wp:inline distT="0" distB="0" distL="0" distR="0" wp14:anchorId="676203BB" wp14:editId="1D07A629">
            <wp:extent cx="6134100" cy="2352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D4" w:rsidRDefault="007D09D4" w:rsidP="00CC1F9F">
      <w:r>
        <w:rPr>
          <w:noProof/>
        </w:rPr>
        <w:drawing>
          <wp:inline distT="0" distB="0" distL="0" distR="0" wp14:anchorId="172FC727" wp14:editId="36B454D3">
            <wp:extent cx="7020560" cy="17335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A7" w:rsidRDefault="004155A7" w:rsidP="004155A7">
      <w:pPr>
        <w:pStyle w:val="Heading2"/>
      </w:pPr>
      <w:r>
        <w:t xml:space="preserve">Algorithmus </w:t>
      </w:r>
      <w:proofErr w:type="spellStart"/>
      <w:r>
        <w:t>MultInvMod</w:t>
      </w:r>
      <w:proofErr w:type="spellEnd"/>
    </w:p>
    <w:p w:rsidR="004155A7" w:rsidRDefault="007D09D4" w:rsidP="00CC1F9F">
      <w:r>
        <w:rPr>
          <w:noProof/>
        </w:rPr>
        <w:drawing>
          <wp:inline distT="0" distB="0" distL="0" distR="0" wp14:anchorId="666B1B3D" wp14:editId="1A9244D3">
            <wp:extent cx="7020560" cy="533590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D4" w:rsidRDefault="007D09D4" w:rsidP="00CC1F9F">
      <w:r>
        <w:rPr>
          <w:noProof/>
        </w:rPr>
        <w:lastRenderedPageBreak/>
        <w:drawing>
          <wp:inline distT="0" distB="0" distL="0" distR="0" wp14:anchorId="3CBD30E2" wp14:editId="4EDD396D">
            <wp:extent cx="7020560" cy="100203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05" w:rsidRDefault="00A95205" w:rsidP="00CC1F9F">
      <w:r>
        <w:t xml:space="preserve">Bei negativen Zahlen v muss auf v m addiert werden: -19 </w:t>
      </w:r>
      <w:r>
        <w:sym w:font="Wingdings" w:char="F0E0"/>
      </w:r>
      <w:r w:rsidR="00000A22">
        <w:t>-19 + 99 = 80</w:t>
      </w:r>
    </w:p>
    <w:p w:rsidR="007D09D4" w:rsidRDefault="007D09D4" w:rsidP="00CC1F9F">
      <w:r>
        <w:rPr>
          <w:noProof/>
        </w:rPr>
        <w:drawing>
          <wp:inline distT="0" distB="0" distL="0" distR="0" wp14:anchorId="7373A817" wp14:editId="04CCD26F">
            <wp:extent cx="6718041" cy="2824299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9735" cy="28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A7" w:rsidRDefault="007D09D4" w:rsidP="004155A7">
      <w:pPr>
        <w:pStyle w:val="Heading2"/>
      </w:pPr>
      <w:r>
        <w:t>Potenzen/Vielfaches</w:t>
      </w:r>
    </w:p>
    <w:p w:rsidR="007D09D4" w:rsidRDefault="007D09D4" w:rsidP="007D09D4">
      <w:r>
        <w:rPr>
          <w:noProof/>
        </w:rPr>
        <w:drawing>
          <wp:inline distT="0" distB="0" distL="0" distR="0" wp14:anchorId="20C14DE2" wp14:editId="0C3FFABA">
            <wp:extent cx="6484775" cy="32957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9255" cy="330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9D4" w:rsidRPr="007D09D4" w:rsidRDefault="007D09D4" w:rsidP="007D09D4">
      <w:r>
        <w:rPr>
          <w:noProof/>
        </w:rPr>
        <w:drawing>
          <wp:inline distT="0" distB="0" distL="0" distR="0" wp14:anchorId="6377CE53" wp14:editId="19053114">
            <wp:extent cx="6512767" cy="24788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684" cy="25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A7" w:rsidRDefault="00374F8B" w:rsidP="00CC1F9F">
      <w:r>
        <w:rPr>
          <w:noProof/>
        </w:rPr>
        <w:lastRenderedPageBreak/>
        <w:drawing>
          <wp:inline distT="0" distB="0" distL="0" distR="0" wp14:anchorId="6E6AD85B" wp14:editId="563D945C">
            <wp:extent cx="7020560" cy="606107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A7" w:rsidRDefault="004155A7" w:rsidP="004155A7">
      <w:pPr>
        <w:pStyle w:val="Heading2"/>
      </w:pPr>
      <w:r>
        <w:lastRenderedPageBreak/>
        <w:t xml:space="preserve">Algorithmus </w:t>
      </w:r>
      <w:proofErr w:type="spellStart"/>
      <w:r>
        <w:t>SquareMulti</w:t>
      </w:r>
      <w:proofErr w:type="spellEnd"/>
    </w:p>
    <w:p w:rsidR="004155A7" w:rsidRDefault="00374F8B" w:rsidP="00CC1F9F">
      <w:r>
        <w:rPr>
          <w:noProof/>
        </w:rPr>
        <w:drawing>
          <wp:inline distT="0" distB="0" distL="0" distR="0" wp14:anchorId="1B43BFAC" wp14:editId="76E5F843">
            <wp:extent cx="6886575" cy="7505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8B" w:rsidRDefault="00374F8B" w:rsidP="00CC1F9F">
      <w:r>
        <w:rPr>
          <w:noProof/>
        </w:rPr>
        <w:lastRenderedPageBreak/>
        <w:drawing>
          <wp:inline distT="0" distB="0" distL="0" distR="0" wp14:anchorId="3A6524C5" wp14:editId="214B147A">
            <wp:extent cx="6991350" cy="5619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9F" w:rsidRDefault="00CC1F9F" w:rsidP="00CC1F9F">
      <w:bookmarkStart w:id="0" w:name="_GoBack"/>
      <w:bookmarkEnd w:id="0"/>
    </w:p>
    <w:sectPr w:rsidR="00CC1F9F" w:rsidSect="009C59AE">
      <w:pgSz w:w="11906" w:h="16838"/>
      <w:pgMar w:top="142" w:right="424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619CE"/>
    <w:multiLevelType w:val="hybridMultilevel"/>
    <w:tmpl w:val="7638E1A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F41DB"/>
    <w:multiLevelType w:val="hybridMultilevel"/>
    <w:tmpl w:val="509AA2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1642AF"/>
    <w:multiLevelType w:val="hybridMultilevel"/>
    <w:tmpl w:val="DEB6864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943AD8"/>
    <w:multiLevelType w:val="hybridMultilevel"/>
    <w:tmpl w:val="6526027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C66F9"/>
    <w:multiLevelType w:val="hybridMultilevel"/>
    <w:tmpl w:val="64A483E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DA1185"/>
    <w:multiLevelType w:val="hybridMultilevel"/>
    <w:tmpl w:val="8640B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251E52"/>
    <w:multiLevelType w:val="hybridMultilevel"/>
    <w:tmpl w:val="B2E0EA3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D608F8"/>
    <w:multiLevelType w:val="hybridMultilevel"/>
    <w:tmpl w:val="912023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541E3"/>
    <w:multiLevelType w:val="hybridMultilevel"/>
    <w:tmpl w:val="EA86B0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F2B26"/>
    <w:multiLevelType w:val="hybridMultilevel"/>
    <w:tmpl w:val="20EA132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AF6DD5"/>
    <w:multiLevelType w:val="hybridMultilevel"/>
    <w:tmpl w:val="85AA725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51F7C"/>
    <w:multiLevelType w:val="hybridMultilevel"/>
    <w:tmpl w:val="CAB64D4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D33622"/>
    <w:multiLevelType w:val="hybridMultilevel"/>
    <w:tmpl w:val="C922A6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5"/>
  </w:num>
  <w:num w:numId="5">
    <w:abstractNumId w:val="4"/>
  </w:num>
  <w:num w:numId="6">
    <w:abstractNumId w:val="11"/>
  </w:num>
  <w:num w:numId="7">
    <w:abstractNumId w:val="10"/>
  </w:num>
  <w:num w:numId="8">
    <w:abstractNumId w:val="6"/>
  </w:num>
  <w:num w:numId="9">
    <w:abstractNumId w:val="9"/>
  </w:num>
  <w:num w:numId="10">
    <w:abstractNumId w:val="12"/>
  </w:num>
  <w:num w:numId="11">
    <w:abstractNumId w:val="2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718"/>
    <w:rsid w:val="00000A22"/>
    <w:rsid w:val="00020AC1"/>
    <w:rsid w:val="00024CD0"/>
    <w:rsid w:val="0004794F"/>
    <w:rsid w:val="00057A8C"/>
    <w:rsid w:val="00060B94"/>
    <w:rsid w:val="00074CFB"/>
    <w:rsid w:val="000825B4"/>
    <w:rsid w:val="000A54EC"/>
    <w:rsid w:val="000B7718"/>
    <w:rsid w:val="000D6F3B"/>
    <w:rsid w:val="0014413C"/>
    <w:rsid w:val="001E25F4"/>
    <w:rsid w:val="002263C7"/>
    <w:rsid w:val="00237571"/>
    <w:rsid w:val="00266288"/>
    <w:rsid w:val="002836AE"/>
    <w:rsid w:val="00291C95"/>
    <w:rsid w:val="002A342F"/>
    <w:rsid w:val="002D424C"/>
    <w:rsid w:val="002E345A"/>
    <w:rsid w:val="0033024F"/>
    <w:rsid w:val="00344AD8"/>
    <w:rsid w:val="0036303E"/>
    <w:rsid w:val="0037010C"/>
    <w:rsid w:val="00374F8B"/>
    <w:rsid w:val="003904CC"/>
    <w:rsid w:val="003B2DC5"/>
    <w:rsid w:val="004155A7"/>
    <w:rsid w:val="00423889"/>
    <w:rsid w:val="00425CCF"/>
    <w:rsid w:val="004538BE"/>
    <w:rsid w:val="00462504"/>
    <w:rsid w:val="00491116"/>
    <w:rsid w:val="00494B16"/>
    <w:rsid w:val="004A6377"/>
    <w:rsid w:val="004E0136"/>
    <w:rsid w:val="0050603B"/>
    <w:rsid w:val="0050747E"/>
    <w:rsid w:val="005320E0"/>
    <w:rsid w:val="00560C2A"/>
    <w:rsid w:val="005658A5"/>
    <w:rsid w:val="0058528F"/>
    <w:rsid w:val="005A4538"/>
    <w:rsid w:val="005A63B0"/>
    <w:rsid w:val="005A7FE0"/>
    <w:rsid w:val="005C0FAC"/>
    <w:rsid w:val="005C7472"/>
    <w:rsid w:val="006212C2"/>
    <w:rsid w:val="006405E5"/>
    <w:rsid w:val="00704A57"/>
    <w:rsid w:val="00752068"/>
    <w:rsid w:val="007C11E3"/>
    <w:rsid w:val="007C42E5"/>
    <w:rsid w:val="007D09D4"/>
    <w:rsid w:val="007D70FD"/>
    <w:rsid w:val="007F1A1E"/>
    <w:rsid w:val="00803E46"/>
    <w:rsid w:val="00803F85"/>
    <w:rsid w:val="00867459"/>
    <w:rsid w:val="008A4A81"/>
    <w:rsid w:val="008B7774"/>
    <w:rsid w:val="008C21D8"/>
    <w:rsid w:val="008F1937"/>
    <w:rsid w:val="009836F5"/>
    <w:rsid w:val="00987AB6"/>
    <w:rsid w:val="009C59AE"/>
    <w:rsid w:val="009E073B"/>
    <w:rsid w:val="009F0960"/>
    <w:rsid w:val="009F3C48"/>
    <w:rsid w:val="00A4534C"/>
    <w:rsid w:val="00A63ED5"/>
    <w:rsid w:val="00A95205"/>
    <w:rsid w:val="00AC188B"/>
    <w:rsid w:val="00AE567E"/>
    <w:rsid w:val="00AF1F6F"/>
    <w:rsid w:val="00AF3854"/>
    <w:rsid w:val="00AF7BF0"/>
    <w:rsid w:val="00B17F54"/>
    <w:rsid w:val="00B47F5B"/>
    <w:rsid w:val="00B57D33"/>
    <w:rsid w:val="00B976E4"/>
    <w:rsid w:val="00C05969"/>
    <w:rsid w:val="00C13C26"/>
    <w:rsid w:val="00C81220"/>
    <w:rsid w:val="00C96CF8"/>
    <w:rsid w:val="00CA153E"/>
    <w:rsid w:val="00CA22D5"/>
    <w:rsid w:val="00CB24E3"/>
    <w:rsid w:val="00CC1F9F"/>
    <w:rsid w:val="00CC214D"/>
    <w:rsid w:val="00D075AA"/>
    <w:rsid w:val="00D226A8"/>
    <w:rsid w:val="00D44EBA"/>
    <w:rsid w:val="00D50D35"/>
    <w:rsid w:val="00D60725"/>
    <w:rsid w:val="00D9050E"/>
    <w:rsid w:val="00DD7591"/>
    <w:rsid w:val="00DF1848"/>
    <w:rsid w:val="00DF47C2"/>
    <w:rsid w:val="00E31C7A"/>
    <w:rsid w:val="00E34B18"/>
    <w:rsid w:val="00E416B3"/>
    <w:rsid w:val="00E6451D"/>
    <w:rsid w:val="00E90229"/>
    <w:rsid w:val="00EB1B33"/>
    <w:rsid w:val="00EC4346"/>
    <w:rsid w:val="00EF4991"/>
    <w:rsid w:val="00F12F5A"/>
    <w:rsid w:val="00F46EFA"/>
    <w:rsid w:val="00F57AE0"/>
    <w:rsid w:val="00FC32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BCF9A3"/>
  <w15:chartTrackingRefBased/>
  <w15:docId w15:val="{38E0B74D-5512-4277-9DF0-A6BA7CA4A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59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15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47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388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9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9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059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A7FE0"/>
    <w:pPr>
      <w:ind w:left="720"/>
      <w:contextualSpacing/>
    </w:pPr>
  </w:style>
  <w:style w:type="table" w:styleId="TableGrid">
    <w:name w:val="Table Grid"/>
    <w:basedOn w:val="TableNormal"/>
    <w:uiPriority w:val="39"/>
    <w:rsid w:val="00494B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03F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3F85"/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eading2Char">
    <w:name w:val="Heading 2 Char"/>
    <w:basedOn w:val="DefaultParagraphFont"/>
    <w:link w:val="Heading2"/>
    <w:uiPriority w:val="9"/>
    <w:rsid w:val="00CA15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F47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2388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6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597</Words>
  <Characters>3764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Wächter Simon (s)</dc:creator>
  <cp:keywords/>
  <dc:description/>
  <cp:lastModifiedBy>Wächter Simon (s)</cp:lastModifiedBy>
  <cp:revision>82</cp:revision>
  <dcterms:created xsi:type="dcterms:W3CDTF">2018-11-09T13:11:00Z</dcterms:created>
  <dcterms:modified xsi:type="dcterms:W3CDTF">2019-01-29T22:15:00Z</dcterms:modified>
</cp:coreProperties>
</file>